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EFBB66" w14:textId="77777777" w:rsidR="004E2F9B" w:rsidRDefault="004E2F9B" w:rsidP="004E2F9B">
      <w:pPr>
        <w:spacing w:after="150" w:line="240" w:lineRule="auto"/>
        <w:outlineLvl w:val="0"/>
        <w:rPr>
          <w:rFonts w:ascii="Times New Roman" w:eastAsia="Times New Roman" w:hAnsi="Times New Roman" w:cs="Times New Roman"/>
          <w:b/>
          <w:color w:val="000000"/>
          <w:kern w:val="36"/>
          <w:sz w:val="24"/>
          <w:szCs w:val="24"/>
          <w:lang w:eastAsia="ru-RU"/>
        </w:rPr>
      </w:pPr>
      <w:bookmarkStart w:id="0" w:name="_GoBack"/>
      <w:bookmarkEnd w:id="0"/>
    </w:p>
    <w:p w14:paraId="38F52A2C" w14:textId="77777777" w:rsidR="001A360A" w:rsidRPr="004E2F9B" w:rsidRDefault="001A360A" w:rsidP="001A360A">
      <w:pPr>
        <w:spacing w:after="150" w:line="240" w:lineRule="auto"/>
        <w:jc w:val="center"/>
        <w:outlineLvl w:val="0"/>
        <w:rPr>
          <w:rFonts w:ascii="Times New Roman" w:eastAsia="Times New Roman" w:hAnsi="Times New Roman" w:cs="Times New Roman"/>
          <w:b/>
          <w:color w:val="000000"/>
          <w:kern w:val="36"/>
          <w:sz w:val="28"/>
          <w:szCs w:val="28"/>
          <w:lang w:eastAsia="ru-RU"/>
        </w:rPr>
      </w:pPr>
      <w:r w:rsidRPr="004E2F9B">
        <w:rPr>
          <w:rFonts w:ascii="Times New Roman" w:eastAsia="Times New Roman" w:hAnsi="Times New Roman" w:cs="Times New Roman"/>
          <w:b/>
          <w:color w:val="000000"/>
          <w:kern w:val="36"/>
          <w:sz w:val="28"/>
          <w:szCs w:val="28"/>
          <w:lang w:eastAsia="ru-RU"/>
        </w:rPr>
        <w:t>Памятка для родителей</w:t>
      </w:r>
      <w:r w:rsidR="004E2F9B">
        <w:rPr>
          <w:rFonts w:ascii="Times New Roman" w:eastAsia="Times New Roman" w:hAnsi="Times New Roman" w:cs="Times New Roman"/>
          <w:b/>
          <w:color w:val="000000"/>
          <w:kern w:val="36"/>
          <w:sz w:val="28"/>
          <w:szCs w:val="28"/>
          <w:lang w:eastAsia="ru-RU"/>
        </w:rPr>
        <w:t>-кочевников (законных представителей)</w:t>
      </w:r>
    </w:p>
    <w:p w14:paraId="305FA5F7" w14:textId="77777777" w:rsidR="001A360A" w:rsidRPr="004E2F9B" w:rsidRDefault="001A360A" w:rsidP="001A360A">
      <w:pPr>
        <w:spacing w:after="150" w:line="240" w:lineRule="auto"/>
        <w:jc w:val="center"/>
        <w:outlineLvl w:val="0"/>
        <w:rPr>
          <w:rFonts w:ascii="Times New Roman" w:eastAsia="Times New Roman" w:hAnsi="Times New Roman" w:cs="Times New Roman"/>
          <w:b/>
          <w:color w:val="000000"/>
          <w:kern w:val="36"/>
          <w:sz w:val="28"/>
          <w:szCs w:val="28"/>
          <w:lang w:eastAsia="ru-RU"/>
        </w:rPr>
      </w:pPr>
      <w:r w:rsidRPr="001A360A">
        <w:rPr>
          <w:rFonts w:ascii="Times New Roman" w:eastAsia="Times New Roman" w:hAnsi="Times New Roman" w:cs="Times New Roman"/>
          <w:b/>
          <w:color w:val="000000"/>
          <w:kern w:val="36"/>
          <w:sz w:val="28"/>
          <w:szCs w:val="28"/>
          <w:lang w:eastAsia="ru-RU"/>
        </w:rPr>
        <w:t>«Основы безопасности жизн</w:t>
      </w:r>
      <w:r w:rsidR="004E2F9B">
        <w:rPr>
          <w:rFonts w:ascii="Times New Roman" w:eastAsia="Times New Roman" w:hAnsi="Times New Roman" w:cs="Times New Roman"/>
          <w:b/>
          <w:color w:val="000000"/>
          <w:kern w:val="36"/>
          <w:sz w:val="28"/>
          <w:szCs w:val="28"/>
          <w:lang w:eastAsia="ru-RU"/>
        </w:rPr>
        <w:t>и кочевников Севера и их детей»</w:t>
      </w:r>
    </w:p>
    <w:p w14:paraId="606EAF3F" w14:textId="77777777" w:rsidR="004E2F9B" w:rsidRDefault="004E2F9B" w:rsidP="001A360A">
      <w:pPr>
        <w:spacing w:after="150" w:line="240" w:lineRule="auto"/>
        <w:jc w:val="center"/>
        <w:outlineLvl w:val="0"/>
        <w:rPr>
          <w:rFonts w:ascii="Times New Roman" w:eastAsia="Times New Roman" w:hAnsi="Times New Roman" w:cs="Times New Roman"/>
          <w:b/>
          <w:color w:val="000000"/>
          <w:kern w:val="36"/>
          <w:sz w:val="24"/>
          <w:szCs w:val="24"/>
          <w:lang w:eastAsia="ru-RU"/>
        </w:rPr>
      </w:pPr>
    </w:p>
    <w:p w14:paraId="1145FEC6" w14:textId="77777777" w:rsidR="004E2F9B" w:rsidRDefault="004E2F9B" w:rsidP="001A360A">
      <w:pPr>
        <w:spacing w:after="150" w:line="240" w:lineRule="auto"/>
        <w:jc w:val="center"/>
        <w:outlineLvl w:val="0"/>
        <w:rPr>
          <w:rFonts w:ascii="Times New Roman" w:eastAsia="Times New Roman" w:hAnsi="Times New Roman" w:cs="Times New Roman"/>
          <w:b/>
          <w:color w:val="000000"/>
          <w:kern w:val="36"/>
          <w:sz w:val="24"/>
          <w:szCs w:val="24"/>
          <w:lang w:eastAsia="ru-RU"/>
        </w:rPr>
      </w:pPr>
      <w:r w:rsidRPr="004E2F9B">
        <w:rPr>
          <w:rFonts w:ascii="Times New Roman" w:eastAsia="Times New Roman" w:hAnsi="Times New Roman" w:cs="Times New Roman"/>
          <w:b/>
          <w:noProof/>
          <w:color w:val="000000"/>
          <w:kern w:val="36"/>
          <w:sz w:val="24"/>
          <w:szCs w:val="24"/>
          <w:lang w:eastAsia="ru-RU"/>
        </w:rPr>
        <w:drawing>
          <wp:inline distT="0" distB="0" distL="0" distR="0" wp14:anchorId="4FBDA533" wp14:editId="39777044">
            <wp:extent cx="5021826" cy="3139478"/>
            <wp:effectExtent l="0" t="0" r="7620" b="381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26428" cy="3142355"/>
                    </a:xfrm>
                    <a:prstGeom prst="rect">
                      <a:avLst/>
                    </a:prstGeom>
                    <a:noFill/>
                    <a:ln>
                      <a:noFill/>
                    </a:ln>
                  </pic:spPr>
                </pic:pic>
              </a:graphicData>
            </a:graphic>
          </wp:inline>
        </w:drawing>
      </w:r>
    </w:p>
    <w:p w14:paraId="454BA136" w14:textId="77777777" w:rsidR="004E2F9B" w:rsidRPr="001A360A" w:rsidRDefault="004E2F9B" w:rsidP="001A360A">
      <w:pPr>
        <w:spacing w:after="150" w:line="240" w:lineRule="auto"/>
        <w:jc w:val="center"/>
        <w:outlineLvl w:val="0"/>
        <w:rPr>
          <w:rFonts w:ascii="Times New Roman" w:eastAsia="Times New Roman" w:hAnsi="Times New Roman" w:cs="Times New Roman"/>
          <w:b/>
          <w:color w:val="000000"/>
          <w:kern w:val="36"/>
          <w:sz w:val="24"/>
          <w:szCs w:val="24"/>
          <w:lang w:eastAsia="ru-RU"/>
        </w:rPr>
      </w:pPr>
    </w:p>
    <w:p w14:paraId="01745FB3" w14:textId="46B1C969" w:rsidR="001A360A" w:rsidRPr="001A360A" w:rsidRDefault="003E29B7" w:rsidP="003E29B7">
      <w:pPr>
        <w:spacing w:after="21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Кочевой образ жизни и п</w:t>
      </w:r>
      <w:r w:rsidR="001A360A" w:rsidRPr="001A360A">
        <w:rPr>
          <w:rFonts w:ascii="Times New Roman" w:eastAsia="Times New Roman" w:hAnsi="Times New Roman" w:cs="Times New Roman"/>
          <w:color w:val="000000"/>
          <w:sz w:val="24"/>
          <w:szCs w:val="24"/>
          <w:lang w:eastAsia="ru-RU"/>
        </w:rPr>
        <w:t xml:space="preserve">рофессиональная деятельность </w:t>
      </w:r>
      <w:r>
        <w:rPr>
          <w:rFonts w:ascii="Times New Roman" w:eastAsia="Times New Roman" w:hAnsi="Times New Roman" w:cs="Times New Roman"/>
          <w:color w:val="000000"/>
          <w:sz w:val="24"/>
          <w:szCs w:val="24"/>
          <w:lang w:eastAsia="ru-RU"/>
        </w:rPr>
        <w:t>оленеводов</w:t>
      </w:r>
      <w:r w:rsidR="001A360A" w:rsidRPr="001A360A">
        <w:rPr>
          <w:rFonts w:ascii="Times New Roman" w:eastAsia="Times New Roman" w:hAnsi="Times New Roman" w:cs="Times New Roman"/>
          <w:color w:val="000000"/>
          <w:sz w:val="24"/>
          <w:szCs w:val="24"/>
          <w:lang w:eastAsia="ru-RU"/>
        </w:rPr>
        <w:t xml:space="preserve"> тесно связана с различного рода экстремальными ситуациями, создающими опасности для здоровья и жизни. Наиболее сложными являются природные стихии: наводнения, снежные бури, си</w:t>
      </w:r>
      <w:r w:rsidR="004E2F9B">
        <w:rPr>
          <w:rFonts w:ascii="Times New Roman" w:eastAsia="Times New Roman" w:hAnsi="Times New Roman" w:cs="Times New Roman"/>
          <w:color w:val="000000"/>
          <w:sz w:val="24"/>
          <w:szCs w:val="24"/>
          <w:lang w:eastAsia="ru-RU"/>
        </w:rPr>
        <w:t xml:space="preserve">льные морозы вплоть до -30/ 50 </w:t>
      </w:r>
      <w:r w:rsidR="004E2F9B">
        <w:rPr>
          <w:rFonts w:ascii="Times New Roman" w:eastAsia="Times New Roman" w:hAnsi="Times New Roman" w:cs="Times New Roman"/>
          <w:color w:val="000000"/>
          <w:sz w:val="24"/>
          <w:szCs w:val="24"/>
          <w:vertAlign w:val="superscript"/>
          <w:lang w:eastAsia="ru-RU"/>
        </w:rPr>
        <w:t>0</w:t>
      </w:r>
      <w:r w:rsidR="004E2F9B">
        <w:rPr>
          <w:rFonts w:ascii="Times New Roman" w:eastAsia="Times New Roman" w:hAnsi="Times New Roman" w:cs="Times New Roman"/>
          <w:color w:val="000000"/>
          <w:sz w:val="24"/>
          <w:szCs w:val="24"/>
          <w:lang w:eastAsia="ru-RU"/>
        </w:rPr>
        <w:t>С</w:t>
      </w:r>
      <w:r w:rsidR="001A360A" w:rsidRPr="001A360A">
        <w:rPr>
          <w:rFonts w:ascii="Times New Roman" w:eastAsia="Times New Roman" w:hAnsi="Times New Roman" w:cs="Times New Roman"/>
          <w:color w:val="000000"/>
          <w:sz w:val="24"/>
          <w:szCs w:val="24"/>
          <w:lang w:eastAsia="ru-RU"/>
        </w:rPr>
        <w:t>, опасные ситуации при встрече с хищными животными. Важны знания особенностей среды обитания человека, повадок хищников, причем в зависимости от природных сезонов. Это формирует умения предвидеть назревающие события и избегать опасных ситуаций.</w:t>
      </w:r>
    </w:p>
    <w:p w14:paraId="688809A7" w14:textId="77777777" w:rsidR="001A360A" w:rsidRPr="001A360A" w:rsidRDefault="001A360A" w:rsidP="003E29B7">
      <w:pPr>
        <w:spacing w:after="210" w:line="240" w:lineRule="auto"/>
        <w:jc w:val="both"/>
        <w:rPr>
          <w:rFonts w:ascii="Times New Roman" w:eastAsia="Times New Roman" w:hAnsi="Times New Roman" w:cs="Times New Roman"/>
          <w:color w:val="000000"/>
          <w:sz w:val="24"/>
          <w:szCs w:val="24"/>
          <w:lang w:eastAsia="ru-RU"/>
        </w:rPr>
      </w:pPr>
      <w:r w:rsidRPr="001A360A">
        <w:rPr>
          <w:rFonts w:ascii="Times New Roman" w:eastAsia="Times New Roman" w:hAnsi="Times New Roman" w:cs="Times New Roman"/>
          <w:color w:val="000000"/>
          <w:sz w:val="24"/>
          <w:szCs w:val="24"/>
          <w:lang w:eastAsia="ru-RU"/>
        </w:rPr>
        <w:t>Традиционные знания и практическая подготовленность северян к экстремальным ситуациям обеспечивают безопасность жизни.</w:t>
      </w:r>
    </w:p>
    <w:p w14:paraId="45E72B47" w14:textId="77777777" w:rsidR="001A360A" w:rsidRPr="001A360A" w:rsidRDefault="001A360A" w:rsidP="003E29B7">
      <w:pPr>
        <w:spacing w:after="210" w:line="240" w:lineRule="auto"/>
        <w:jc w:val="both"/>
        <w:rPr>
          <w:rFonts w:ascii="Times New Roman" w:eastAsia="Times New Roman" w:hAnsi="Times New Roman" w:cs="Times New Roman"/>
          <w:color w:val="000000"/>
          <w:sz w:val="24"/>
          <w:szCs w:val="24"/>
          <w:lang w:eastAsia="ru-RU"/>
        </w:rPr>
      </w:pPr>
      <w:r w:rsidRPr="001A360A">
        <w:rPr>
          <w:rFonts w:ascii="Times New Roman" w:eastAsia="Times New Roman" w:hAnsi="Times New Roman" w:cs="Times New Roman"/>
          <w:color w:val="000000"/>
          <w:sz w:val="24"/>
          <w:szCs w:val="24"/>
          <w:lang w:eastAsia="ru-RU"/>
        </w:rPr>
        <w:t>Безопасность - это не только защищенность общества от различных угроз, аварий, катастроф и стихийных бедствий природного происхождения. Безопасность связана с пониманием угроз и опасностей, которые могут исходить и</w:t>
      </w:r>
      <w:r w:rsidR="004E2F9B">
        <w:rPr>
          <w:rFonts w:ascii="Times New Roman" w:eastAsia="Times New Roman" w:hAnsi="Times New Roman" w:cs="Times New Roman"/>
          <w:color w:val="000000"/>
          <w:sz w:val="24"/>
          <w:szCs w:val="24"/>
          <w:lang w:eastAsia="ru-RU"/>
        </w:rPr>
        <w:t xml:space="preserve">з разных источников и объектов. </w:t>
      </w:r>
    </w:p>
    <w:p w14:paraId="50741F67" w14:textId="77777777" w:rsidR="001A360A" w:rsidRPr="001A360A" w:rsidRDefault="001A360A" w:rsidP="003E29B7">
      <w:pPr>
        <w:spacing w:after="210" w:line="240" w:lineRule="auto"/>
        <w:jc w:val="both"/>
        <w:rPr>
          <w:rFonts w:ascii="Times New Roman" w:eastAsia="Times New Roman" w:hAnsi="Times New Roman" w:cs="Times New Roman"/>
          <w:color w:val="000000"/>
          <w:sz w:val="24"/>
          <w:szCs w:val="24"/>
          <w:lang w:eastAsia="ru-RU"/>
        </w:rPr>
      </w:pPr>
      <w:r w:rsidRPr="001A360A">
        <w:rPr>
          <w:rFonts w:ascii="Times New Roman" w:eastAsia="Times New Roman" w:hAnsi="Times New Roman" w:cs="Times New Roman"/>
          <w:color w:val="000000"/>
          <w:sz w:val="24"/>
          <w:szCs w:val="24"/>
          <w:lang w:eastAsia="ru-RU"/>
        </w:rPr>
        <w:t>В наше время введение в учебных программах общеобразовательных школ обучения основам безопасности жизнедеятельности человека актуально как никогда. Общеизвестен богатейший опыт народов Севера, который накапливался веками по вопросам безопасности жизнедеятельности. Жизнь на Севере опасна и трудна. Об этом хорошо знают те, кто живет и трудится здесь в экстремальных условиях.</w:t>
      </w:r>
    </w:p>
    <w:p w14:paraId="11E59FBE" w14:textId="1E8CA909" w:rsidR="001A360A" w:rsidRPr="001A360A" w:rsidRDefault="001A360A" w:rsidP="003E29B7">
      <w:pPr>
        <w:spacing w:after="210" w:line="240" w:lineRule="auto"/>
        <w:jc w:val="both"/>
        <w:rPr>
          <w:rFonts w:ascii="Times New Roman" w:eastAsia="Times New Roman" w:hAnsi="Times New Roman" w:cs="Times New Roman"/>
          <w:color w:val="000000"/>
          <w:sz w:val="24"/>
          <w:szCs w:val="24"/>
          <w:lang w:eastAsia="ru-RU"/>
        </w:rPr>
      </w:pPr>
      <w:r w:rsidRPr="001A360A">
        <w:rPr>
          <w:rFonts w:ascii="Times New Roman" w:eastAsia="Times New Roman" w:hAnsi="Times New Roman" w:cs="Times New Roman"/>
          <w:color w:val="000000"/>
          <w:sz w:val="24"/>
          <w:szCs w:val="24"/>
          <w:lang w:eastAsia="ru-RU"/>
        </w:rPr>
        <w:t>Кочевой уклад жизни</w:t>
      </w:r>
      <w:r w:rsidR="003E29B7">
        <w:rPr>
          <w:rFonts w:ascii="Times New Roman" w:eastAsia="Times New Roman" w:hAnsi="Times New Roman" w:cs="Times New Roman"/>
          <w:color w:val="000000"/>
          <w:sz w:val="24"/>
          <w:szCs w:val="24"/>
          <w:lang w:eastAsia="ru-RU"/>
        </w:rPr>
        <w:t xml:space="preserve"> и условия работы в сельскохозяйственной отрасли</w:t>
      </w:r>
      <w:r w:rsidRPr="001A360A">
        <w:rPr>
          <w:rFonts w:ascii="Times New Roman" w:eastAsia="Times New Roman" w:hAnsi="Times New Roman" w:cs="Times New Roman"/>
          <w:color w:val="000000"/>
          <w:sz w:val="24"/>
          <w:szCs w:val="24"/>
          <w:lang w:eastAsia="ru-RU"/>
        </w:rPr>
        <w:t xml:space="preserve"> </w:t>
      </w:r>
      <w:r w:rsidR="003E29B7">
        <w:rPr>
          <w:rFonts w:ascii="Times New Roman" w:eastAsia="Times New Roman" w:hAnsi="Times New Roman" w:cs="Times New Roman"/>
          <w:color w:val="000000"/>
          <w:sz w:val="24"/>
          <w:szCs w:val="24"/>
          <w:lang w:eastAsia="ru-RU"/>
        </w:rPr>
        <w:t>–</w:t>
      </w:r>
      <w:r w:rsidRPr="001A360A">
        <w:rPr>
          <w:rFonts w:ascii="Times New Roman" w:eastAsia="Times New Roman" w:hAnsi="Times New Roman" w:cs="Times New Roman"/>
          <w:color w:val="000000"/>
          <w:sz w:val="24"/>
          <w:szCs w:val="24"/>
          <w:lang w:eastAsia="ru-RU"/>
        </w:rPr>
        <w:t xml:space="preserve"> это устойчиво существующий порядок, основанный на привычном для этноса жизнеобеспечении (оленеводство, охота, рыболовство, собирательство), на его основании осуществляется жизнедеятельность многих поколений коренных народов Севера. Устойчивость кочевого уклада жизни определяется этничностью, этнокультурные традиции передаются из поколения в поколение. Жизнь в суровых природно</w:t>
      </w:r>
      <w:r>
        <w:rPr>
          <w:rFonts w:ascii="Times New Roman" w:eastAsia="Times New Roman" w:hAnsi="Times New Roman" w:cs="Times New Roman"/>
          <w:color w:val="000000"/>
          <w:sz w:val="24"/>
          <w:szCs w:val="24"/>
          <w:lang w:eastAsia="ru-RU"/>
        </w:rPr>
        <w:t>-</w:t>
      </w:r>
      <w:r w:rsidRPr="001A360A">
        <w:rPr>
          <w:rFonts w:ascii="Times New Roman" w:eastAsia="Times New Roman" w:hAnsi="Times New Roman" w:cs="Times New Roman"/>
          <w:color w:val="000000"/>
          <w:sz w:val="24"/>
          <w:szCs w:val="24"/>
          <w:lang w:eastAsia="ru-RU"/>
        </w:rPr>
        <w:t xml:space="preserve">климатических условиях </w:t>
      </w:r>
      <w:r w:rsidRPr="001A360A">
        <w:rPr>
          <w:rFonts w:ascii="Times New Roman" w:eastAsia="Times New Roman" w:hAnsi="Times New Roman" w:cs="Times New Roman"/>
          <w:color w:val="000000"/>
          <w:sz w:val="24"/>
          <w:szCs w:val="24"/>
          <w:lang w:eastAsia="ru-RU"/>
        </w:rPr>
        <w:lastRenderedPageBreak/>
        <w:t>сформировала у северян особую систему жизнеобеспечения. Знание среды обитания, промысловой территории является главным условием здесь относительно безопасной жизни. Благодаря традиционным знаниям народы Севера в вечной борьбе с природными аномалиями выжили и выживают до настоящего времени.</w:t>
      </w:r>
    </w:p>
    <w:p w14:paraId="312DF006" w14:textId="77777777" w:rsidR="001A360A" w:rsidRPr="001A360A" w:rsidRDefault="001A360A" w:rsidP="003E29B7">
      <w:pPr>
        <w:spacing w:after="210" w:line="240" w:lineRule="auto"/>
        <w:jc w:val="both"/>
        <w:rPr>
          <w:rFonts w:ascii="Times New Roman" w:eastAsia="Times New Roman" w:hAnsi="Times New Roman" w:cs="Times New Roman"/>
          <w:color w:val="000000"/>
          <w:sz w:val="24"/>
          <w:szCs w:val="24"/>
          <w:lang w:eastAsia="ru-RU"/>
        </w:rPr>
      </w:pPr>
      <w:r w:rsidRPr="001A360A">
        <w:rPr>
          <w:rFonts w:ascii="Times New Roman" w:eastAsia="Times New Roman" w:hAnsi="Times New Roman" w:cs="Times New Roman"/>
          <w:color w:val="000000"/>
          <w:sz w:val="24"/>
          <w:szCs w:val="24"/>
          <w:lang w:eastAsia="ru-RU"/>
        </w:rPr>
        <w:t>Основой жизненного уклада коренных малочисленных народов Севера является оленеводство. В экстремальных условиях Севера люди сумели создать уникальную хозяйственную систему, основанную на оленеводстве. Этот уклад стал основой сохранения культуры, языка и традиции коренных народов Севера.</w:t>
      </w:r>
    </w:p>
    <w:p w14:paraId="4A5DF244" w14:textId="77777777" w:rsidR="001A360A" w:rsidRPr="001A360A" w:rsidRDefault="001A360A" w:rsidP="003E29B7">
      <w:pPr>
        <w:spacing w:after="210" w:line="240" w:lineRule="auto"/>
        <w:jc w:val="both"/>
        <w:rPr>
          <w:rFonts w:ascii="Times New Roman" w:eastAsia="Times New Roman" w:hAnsi="Times New Roman" w:cs="Times New Roman"/>
          <w:color w:val="000000"/>
          <w:sz w:val="24"/>
          <w:szCs w:val="24"/>
          <w:lang w:eastAsia="ru-RU"/>
        </w:rPr>
      </w:pPr>
      <w:r w:rsidRPr="001A360A">
        <w:rPr>
          <w:rFonts w:ascii="Times New Roman" w:eastAsia="Times New Roman" w:hAnsi="Times New Roman" w:cs="Times New Roman"/>
          <w:color w:val="000000"/>
          <w:sz w:val="24"/>
          <w:szCs w:val="24"/>
          <w:lang w:eastAsia="ru-RU"/>
        </w:rPr>
        <w:t>Воспитание детей коренных малочисленных народов Севера напрямую связано с традиционным образом жизни народа. В их воспитании важную роль играют обычаи и народные традиции. Ребенок вырастает, «впитывая» лучшие человеческие качества. Морально-нравственные ценности становятся для него главенствующими. Основой такого воспитания признаются народные традиции бережного отношения к окружающей среде, природе. Родители учат детей беречь все, что связано с природой.</w:t>
      </w:r>
    </w:p>
    <w:p w14:paraId="1123FD9D" w14:textId="75AB2B3B" w:rsidR="001A360A" w:rsidRPr="001A360A" w:rsidRDefault="001A360A" w:rsidP="003E29B7">
      <w:pPr>
        <w:spacing w:after="210" w:line="240" w:lineRule="auto"/>
        <w:jc w:val="both"/>
        <w:rPr>
          <w:rFonts w:ascii="Times New Roman" w:eastAsia="Times New Roman" w:hAnsi="Times New Roman" w:cs="Times New Roman"/>
          <w:color w:val="000000"/>
          <w:sz w:val="24"/>
          <w:szCs w:val="24"/>
          <w:lang w:eastAsia="ru-RU"/>
        </w:rPr>
      </w:pPr>
      <w:r w:rsidRPr="001A360A">
        <w:rPr>
          <w:rFonts w:ascii="Times New Roman" w:eastAsia="Times New Roman" w:hAnsi="Times New Roman" w:cs="Times New Roman"/>
          <w:color w:val="000000"/>
          <w:sz w:val="24"/>
          <w:szCs w:val="24"/>
          <w:lang w:eastAsia="ru-RU"/>
        </w:rPr>
        <w:t xml:space="preserve">Безопасность жизни способствует формированию у них мотивации на здоровый образ жизни, развитие </w:t>
      </w:r>
      <w:proofErr w:type="spellStart"/>
      <w:r w:rsidRPr="001A360A">
        <w:rPr>
          <w:rFonts w:ascii="Times New Roman" w:eastAsia="Times New Roman" w:hAnsi="Times New Roman" w:cs="Times New Roman"/>
          <w:color w:val="000000"/>
          <w:sz w:val="24"/>
          <w:szCs w:val="24"/>
          <w:lang w:eastAsia="ru-RU"/>
        </w:rPr>
        <w:t>здоровьесберегающей</w:t>
      </w:r>
      <w:proofErr w:type="spellEnd"/>
      <w:r w:rsidRPr="001A360A">
        <w:rPr>
          <w:rFonts w:ascii="Times New Roman" w:eastAsia="Times New Roman" w:hAnsi="Times New Roman" w:cs="Times New Roman"/>
          <w:color w:val="000000"/>
          <w:sz w:val="24"/>
          <w:szCs w:val="24"/>
          <w:lang w:eastAsia="ru-RU"/>
        </w:rPr>
        <w:t xml:space="preserve"> компетентности. Наблюдения показали, что дети с малых лет приучаются пользоваться мерами безопасности на дороге, в транспорте; им разъясняют, как вести себя, если потерялся, как избежать многих неприятностей в тайге и тундре и т. </w:t>
      </w:r>
      <w:r w:rsidR="003E29B7" w:rsidRPr="001A360A">
        <w:rPr>
          <w:rFonts w:ascii="Times New Roman" w:eastAsia="Times New Roman" w:hAnsi="Times New Roman" w:cs="Times New Roman"/>
          <w:color w:val="000000"/>
          <w:sz w:val="24"/>
          <w:szCs w:val="24"/>
          <w:lang w:eastAsia="ru-RU"/>
        </w:rPr>
        <w:t>П</w:t>
      </w:r>
      <w:r w:rsidRPr="001A360A">
        <w:rPr>
          <w:rFonts w:ascii="Times New Roman" w:eastAsia="Times New Roman" w:hAnsi="Times New Roman" w:cs="Times New Roman"/>
          <w:color w:val="000000"/>
          <w:sz w:val="24"/>
          <w:szCs w:val="24"/>
          <w:lang w:eastAsia="ru-RU"/>
        </w:rPr>
        <w:t>. На Севере детей подстерегает множество опасностей. Чтобы обезопасить себя, дети должны знать причины чрезвычайных ситуаций и как себя вести в этих случаях.</w:t>
      </w:r>
    </w:p>
    <w:p w14:paraId="2CC51A85" w14:textId="77777777" w:rsidR="001A360A" w:rsidRPr="001A360A" w:rsidRDefault="001A360A" w:rsidP="003E29B7">
      <w:pPr>
        <w:spacing w:after="210" w:line="240" w:lineRule="auto"/>
        <w:jc w:val="center"/>
        <w:rPr>
          <w:rFonts w:ascii="Times New Roman" w:eastAsia="Times New Roman" w:hAnsi="Times New Roman" w:cs="Times New Roman"/>
          <w:color w:val="000000"/>
          <w:sz w:val="24"/>
          <w:szCs w:val="24"/>
          <w:lang w:eastAsia="ru-RU"/>
        </w:rPr>
      </w:pPr>
      <w:r w:rsidRPr="001A360A">
        <w:rPr>
          <w:rFonts w:ascii="Times New Roman" w:eastAsia="Times New Roman" w:hAnsi="Times New Roman" w:cs="Times New Roman"/>
          <w:b/>
          <w:bCs/>
          <w:color w:val="000000"/>
          <w:sz w:val="24"/>
          <w:szCs w:val="24"/>
          <w:lang w:eastAsia="ru-RU"/>
        </w:rPr>
        <w:t>Консультация для родителей.</w:t>
      </w:r>
    </w:p>
    <w:p w14:paraId="209739C8" w14:textId="48A72BCF" w:rsidR="001A360A" w:rsidRPr="001A360A" w:rsidRDefault="001A360A" w:rsidP="003E29B7">
      <w:pPr>
        <w:spacing w:after="210" w:line="240" w:lineRule="auto"/>
        <w:jc w:val="center"/>
        <w:rPr>
          <w:rFonts w:ascii="Times New Roman" w:eastAsia="Times New Roman" w:hAnsi="Times New Roman" w:cs="Times New Roman"/>
          <w:color w:val="000000"/>
          <w:sz w:val="24"/>
          <w:szCs w:val="24"/>
          <w:lang w:eastAsia="ru-RU"/>
        </w:rPr>
      </w:pPr>
      <w:r w:rsidRPr="001A360A">
        <w:rPr>
          <w:rFonts w:ascii="Times New Roman" w:eastAsia="Times New Roman" w:hAnsi="Times New Roman" w:cs="Times New Roman"/>
          <w:b/>
          <w:bCs/>
          <w:color w:val="000000"/>
          <w:sz w:val="24"/>
          <w:szCs w:val="24"/>
          <w:lang w:eastAsia="ru-RU"/>
        </w:rPr>
        <w:t xml:space="preserve">«Безопасность </w:t>
      </w:r>
      <w:r w:rsidR="003E29B7">
        <w:rPr>
          <w:rFonts w:ascii="Times New Roman" w:eastAsia="Times New Roman" w:hAnsi="Times New Roman" w:cs="Times New Roman"/>
          <w:b/>
          <w:bCs/>
          <w:color w:val="000000"/>
          <w:sz w:val="24"/>
          <w:szCs w:val="24"/>
          <w:lang w:eastAsia="ru-RU"/>
        </w:rPr>
        <w:t>в оленеводстве</w:t>
      </w:r>
      <w:r w:rsidRPr="001A360A">
        <w:rPr>
          <w:rFonts w:ascii="Times New Roman" w:eastAsia="Times New Roman" w:hAnsi="Times New Roman" w:cs="Times New Roman"/>
          <w:b/>
          <w:bCs/>
          <w:color w:val="000000"/>
          <w:sz w:val="24"/>
          <w:szCs w:val="24"/>
          <w:lang w:eastAsia="ru-RU"/>
        </w:rPr>
        <w:t>».</w:t>
      </w:r>
    </w:p>
    <w:p w14:paraId="649082D9" w14:textId="77777777" w:rsidR="001A360A" w:rsidRPr="001A360A" w:rsidRDefault="004E2F9B" w:rsidP="003E29B7">
      <w:pPr>
        <w:spacing w:after="210" w:line="240" w:lineRule="auto"/>
        <w:jc w:val="center"/>
        <w:rPr>
          <w:rFonts w:ascii="Times New Roman" w:eastAsia="Times New Roman" w:hAnsi="Times New Roman" w:cs="Times New Roman"/>
          <w:b/>
          <w:color w:val="2E74B5" w:themeColor="accent1" w:themeShade="BF"/>
          <w:sz w:val="24"/>
          <w:szCs w:val="24"/>
          <w:lang w:eastAsia="ru-RU"/>
        </w:rPr>
      </w:pPr>
      <w:r>
        <w:rPr>
          <w:rFonts w:ascii="Times New Roman" w:eastAsia="Times New Roman" w:hAnsi="Times New Roman" w:cs="Times New Roman"/>
          <w:b/>
          <w:color w:val="2E74B5" w:themeColor="accent1" w:themeShade="BF"/>
          <w:sz w:val="24"/>
          <w:szCs w:val="24"/>
          <w:lang w:eastAsia="ru-RU"/>
        </w:rPr>
        <w:t>«</w:t>
      </w:r>
      <w:r w:rsidR="001A360A" w:rsidRPr="001A360A">
        <w:rPr>
          <w:rFonts w:ascii="Times New Roman" w:eastAsia="Times New Roman" w:hAnsi="Times New Roman" w:cs="Times New Roman"/>
          <w:b/>
          <w:color w:val="2E74B5" w:themeColor="accent1" w:themeShade="BF"/>
          <w:sz w:val="24"/>
          <w:szCs w:val="24"/>
          <w:lang w:eastAsia="ru-RU"/>
        </w:rPr>
        <w:t>Пока есть тундра –</w:t>
      </w:r>
    </w:p>
    <w:p w14:paraId="16F8ACD4" w14:textId="77777777" w:rsidR="001A360A" w:rsidRPr="001A360A" w:rsidRDefault="001A360A" w:rsidP="003E29B7">
      <w:pPr>
        <w:spacing w:after="210" w:line="240" w:lineRule="auto"/>
        <w:jc w:val="center"/>
        <w:rPr>
          <w:rFonts w:ascii="Times New Roman" w:eastAsia="Times New Roman" w:hAnsi="Times New Roman" w:cs="Times New Roman"/>
          <w:b/>
          <w:color w:val="2E74B5" w:themeColor="accent1" w:themeShade="BF"/>
          <w:sz w:val="24"/>
          <w:szCs w:val="24"/>
          <w:lang w:eastAsia="ru-RU"/>
        </w:rPr>
      </w:pPr>
      <w:r w:rsidRPr="001A360A">
        <w:rPr>
          <w:rFonts w:ascii="Times New Roman" w:eastAsia="Times New Roman" w:hAnsi="Times New Roman" w:cs="Times New Roman"/>
          <w:b/>
          <w:color w:val="2E74B5" w:themeColor="accent1" w:themeShade="BF"/>
          <w:sz w:val="24"/>
          <w:szCs w:val="24"/>
          <w:lang w:eastAsia="ru-RU"/>
        </w:rPr>
        <w:t>Будет и олень.</w:t>
      </w:r>
    </w:p>
    <w:p w14:paraId="5D0B0D5E" w14:textId="77777777" w:rsidR="001A360A" w:rsidRPr="001A360A" w:rsidRDefault="001A360A" w:rsidP="003E29B7">
      <w:pPr>
        <w:spacing w:after="210" w:line="240" w:lineRule="auto"/>
        <w:jc w:val="center"/>
        <w:rPr>
          <w:rFonts w:ascii="Times New Roman" w:eastAsia="Times New Roman" w:hAnsi="Times New Roman" w:cs="Times New Roman"/>
          <w:b/>
          <w:color w:val="2E74B5" w:themeColor="accent1" w:themeShade="BF"/>
          <w:sz w:val="24"/>
          <w:szCs w:val="24"/>
          <w:lang w:eastAsia="ru-RU"/>
        </w:rPr>
      </w:pPr>
      <w:r w:rsidRPr="001A360A">
        <w:rPr>
          <w:rFonts w:ascii="Times New Roman" w:eastAsia="Times New Roman" w:hAnsi="Times New Roman" w:cs="Times New Roman"/>
          <w:b/>
          <w:color w:val="2E74B5" w:themeColor="accent1" w:themeShade="BF"/>
          <w:sz w:val="24"/>
          <w:szCs w:val="24"/>
          <w:lang w:eastAsia="ru-RU"/>
        </w:rPr>
        <w:t>Мы родились здесь и</w:t>
      </w:r>
    </w:p>
    <w:p w14:paraId="0C0CAC83" w14:textId="77777777" w:rsidR="001A360A" w:rsidRPr="001A360A" w:rsidRDefault="001A360A" w:rsidP="003E29B7">
      <w:pPr>
        <w:spacing w:after="210" w:line="240" w:lineRule="auto"/>
        <w:jc w:val="center"/>
        <w:rPr>
          <w:rFonts w:ascii="Times New Roman" w:eastAsia="Times New Roman" w:hAnsi="Times New Roman" w:cs="Times New Roman"/>
          <w:b/>
          <w:color w:val="2E74B5" w:themeColor="accent1" w:themeShade="BF"/>
          <w:sz w:val="24"/>
          <w:szCs w:val="24"/>
          <w:lang w:eastAsia="ru-RU"/>
        </w:rPr>
      </w:pPr>
      <w:r w:rsidRPr="001A360A">
        <w:rPr>
          <w:rFonts w:ascii="Times New Roman" w:eastAsia="Times New Roman" w:hAnsi="Times New Roman" w:cs="Times New Roman"/>
          <w:b/>
          <w:color w:val="2E74B5" w:themeColor="accent1" w:themeShade="BF"/>
          <w:sz w:val="24"/>
          <w:szCs w:val="24"/>
          <w:lang w:eastAsia="ru-RU"/>
        </w:rPr>
        <w:t>продолжаем дело отцов и дедов».</w:t>
      </w:r>
    </w:p>
    <w:p w14:paraId="5D42DD81" w14:textId="77777777" w:rsidR="001A360A" w:rsidRPr="001A360A" w:rsidRDefault="001A360A" w:rsidP="003E29B7">
      <w:pPr>
        <w:spacing w:after="210" w:line="240" w:lineRule="auto"/>
        <w:jc w:val="both"/>
        <w:rPr>
          <w:rFonts w:ascii="Times New Roman" w:eastAsia="Times New Roman" w:hAnsi="Times New Roman" w:cs="Times New Roman"/>
          <w:color w:val="000000"/>
          <w:sz w:val="24"/>
          <w:szCs w:val="24"/>
          <w:lang w:eastAsia="ru-RU"/>
        </w:rPr>
      </w:pPr>
      <w:r w:rsidRPr="001A360A">
        <w:rPr>
          <w:rFonts w:ascii="Times New Roman" w:eastAsia="Times New Roman" w:hAnsi="Times New Roman" w:cs="Times New Roman"/>
          <w:color w:val="000000"/>
          <w:sz w:val="24"/>
          <w:szCs w:val="24"/>
          <w:lang w:eastAsia="ru-RU"/>
        </w:rPr>
        <w:t>Именно в этих словах скрыт ключ к пониманию кочевника. Для них процесс движения – это и есть сама жизнь, ощущение уюта, а противоположное состояние обездвиженности и оседлости таит в себе никчемность и пустоту. Кочевье – это искусство передвижения, мастерства в котором достигли караванщики северных пустынь – оленеводы-кочевники.</w:t>
      </w:r>
    </w:p>
    <w:p w14:paraId="69387561" w14:textId="77777777" w:rsidR="001A360A" w:rsidRPr="001A360A" w:rsidRDefault="001A360A" w:rsidP="003E29B7">
      <w:pPr>
        <w:spacing w:after="210" w:line="240" w:lineRule="auto"/>
        <w:jc w:val="both"/>
        <w:rPr>
          <w:rFonts w:ascii="Times New Roman" w:eastAsia="Times New Roman" w:hAnsi="Times New Roman" w:cs="Times New Roman"/>
          <w:color w:val="000000"/>
          <w:sz w:val="24"/>
          <w:szCs w:val="24"/>
          <w:lang w:eastAsia="ru-RU"/>
        </w:rPr>
      </w:pPr>
      <w:r w:rsidRPr="001A360A">
        <w:rPr>
          <w:rFonts w:ascii="Times New Roman" w:eastAsia="Times New Roman" w:hAnsi="Times New Roman" w:cs="Times New Roman"/>
          <w:color w:val="000000"/>
          <w:sz w:val="24"/>
          <w:szCs w:val="24"/>
          <w:lang w:eastAsia="ru-RU"/>
        </w:rPr>
        <w:t>Но залогом успешного преодоления долгого пути, в первую очередь, являются меры предосторожности, принимаемые взрослыми для обеспечения безопасности своих детей и себя.</w:t>
      </w:r>
    </w:p>
    <w:p w14:paraId="35FBEA13" w14:textId="77777777" w:rsidR="001A360A" w:rsidRPr="001A360A" w:rsidRDefault="001A360A" w:rsidP="003E29B7">
      <w:pPr>
        <w:spacing w:after="210" w:line="240" w:lineRule="auto"/>
        <w:jc w:val="both"/>
        <w:rPr>
          <w:rFonts w:ascii="Times New Roman" w:eastAsia="Times New Roman" w:hAnsi="Times New Roman" w:cs="Times New Roman"/>
          <w:color w:val="000000"/>
          <w:sz w:val="24"/>
          <w:szCs w:val="24"/>
          <w:lang w:eastAsia="ru-RU"/>
        </w:rPr>
      </w:pPr>
      <w:r w:rsidRPr="001A360A">
        <w:rPr>
          <w:rFonts w:ascii="Times New Roman" w:eastAsia="Times New Roman" w:hAnsi="Times New Roman" w:cs="Times New Roman"/>
          <w:color w:val="000000"/>
          <w:sz w:val="24"/>
          <w:szCs w:val="24"/>
          <w:lang w:eastAsia="ru-RU"/>
        </w:rPr>
        <w:t>Возможные источники опасности для детей.</w:t>
      </w:r>
    </w:p>
    <w:p w14:paraId="1C4F9A98" w14:textId="77777777" w:rsidR="001A360A" w:rsidRPr="001A360A" w:rsidRDefault="001A360A" w:rsidP="003E29B7">
      <w:pPr>
        <w:spacing w:after="210" w:line="240" w:lineRule="auto"/>
        <w:jc w:val="both"/>
        <w:rPr>
          <w:rFonts w:ascii="Times New Roman" w:eastAsia="Times New Roman" w:hAnsi="Times New Roman" w:cs="Times New Roman"/>
          <w:color w:val="000000"/>
          <w:sz w:val="24"/>
          <w:szCs w:val="24"/>
          <w:lang w:eastAsia="ru-RU"/>
        </w:rPr>
      </w:pPr>
      <w:r w:rsidRPr="001A360A">
        <w:rPr>
          <w:rFonts w:ascii="Times New Roman" w:eastAsia="Times New Roman" w:hAnsi="Times New Roman" w:cs="Times New Roman"/>
          <w:color w:val="000000"/>
          <w:sz w:val="24"/>
          <w:szCs w:val="24"/>
          <w:lang w:eastAsia="ru-RU"/>
        </w:rPr>
        <w:t xml:space="preserve">Предметы, которые запрещено брать детям в </w:t>
      </w:r>
      <w:r>
        <w:rPr>
          <w:rFonts w:ascii="Times New Roman" w:eastAsia="Times New Roman" w:hAnsi="Times New Roman" w:cs="Times New Roman"/>
          <w:color w:val="000000"/>
          <w:sz w:val="24"/>
          <w:szCs w:val="24"/>
          <w:lang w:eastAsia="ru-RU"/>
        </w:rPr>
        <w:t>чуме</w:t>
      </w:r>
      <w:r w:rsidRPr="001A360A">
        <w:rPr>
          <w:rFonts w:ascii="Times New Roman" w:eastAsia="Times New Roman" w:hAnsi="Times New Roman" w:cs="Times New Roman"/>
          <w:color w:val="000000"/>
          <w:sz w:val="24"/>
          <w:szCs w:val="24"/>
          <w:lang w:eastAsia="ru-RU"/>
        </w:rPr>
        <w:t>:</w:t>
      </w:r>
    </w:p>
    <w:p w14:paraId="34EA7BD5" w14:textId="77777777" w:rsidR="001A360A" w:rsidRPr="001A360A" w:rsidRDefault="001A360A" w:rsidP="003E29B7">
      <w:pPr>
        <w:spacing w:after="210" w:line="240" w:lineRule="auto"/>
        <w:jc w:val="both"/>
        <w:rPr>
          <w:rFonts w:ascii="Times New Roman" w:eastAsia="Times New Roman" w:hAnsi="Times New Roman" w:cs="Times New Roman"/>
          <w:color w:val="000000"/>
          <w:sz w:val="24"/>
          <w:szCs w:val="24"/>
          <w:lang w:eastAsia="ru-RU"/>
        </w:rPr>
      </w:pPr>
      <w:r w:rsidRPr="001A360A">
        <w:rPr>
          <w:rFonts w:ascii="Times New Roman" w:eastAsia="Times New Roman" w:hAnsi="Times New Roman" w:cs="Times New Roman"/>
          <w:color w:val="000000"/>
          <w:sz w:val="24"/>
          <w:szCs w:val="24"/>
          <w:lang w:eastAsia="ru-RU"/>
        </w:rPr>
        <w:t>- спички;</w:t>
      </w:r>
    </w:p>
    <w:p w14:paraId="229D6037" w14:textId="77777777" w:rsidR="001A360A" w:rsidRPr="001A360A" w:rsidRDefault="001A360A" w:rsidP="003E29B7">
      <w:pPr>
        <w:spacing w:after="210" w:line="240" w:lineRule="auto"/>
        <w:jc w:val="both"/>
        <w:rPr>
          <w:rFonts w:ascii="Times New Roman" w:eastAsia="Times New Roman" w:hAnsi="Times New Roman" w:cs="Times New Roman"/>
          <w:color w:val="000000"/>
          <w:sz w:val="24"/>
          <w:szCs w:val="24"/>
          <w:lang w:eastAsia="ru-RU"/>
        </w:rPr>
      </w:pPr>
      <w:r w:rsidRPr="001A360A">
        <w:rPr>
          <w:rFonts w:ascii="Times New Roman" w:eastAsia="Times New Roman" w:hAnsi="Times New Roman" w:cs="Times New Roman"/>
          <w:color w:val="000000"/>
          <w:sz w:val="24"/>
          <w:szCs w:val="24"/>
          <w:lang w:eastAsia="ru-RU"/>
        </w:rPr>
        <w:t>- очаг</w:t>
      </w:r>
      <w:r>
        <w:rPr>
          <w:rFonts w:ascii="Times New Roman" w:eastAsia="Times New Roman" w:hAnsi="Times New Roman" w:cs="Times New Roman"/>
          <w:color w:val="000000"/>
          <w:sz w:val="24"/>
          <w:szCs w:val="24"/>
          <w:lang w:eastAsia="ru-RU"/>
        </w:rPr>
        <w:t xml:space="preserve"> (открытый огонь в чуме</w:t>
      </w:r>
      <w:r w:rsidRPr="001A360A">
        <w:rPr>
          <w:rFonts w:ascii="Times New Roman" w:eastAsia="Times New Roman" w:hAnsi="Times New Roman" w:cs="Times New Roman"/>
          <w:color w:val="000000"/>
          <w:sz w:val="24"/>
          <w:szCs w:val="24"/>
          <w:lang w:eastAsia="ru-RU"/>
        </w:rPr>
        <w:t>);</w:t>
      </w:r>
    </w:p>
    <w:p w14:paraId="0A80DC8D" w14:textId="77777777" w:rsidR="001A360A" w:rsidRPr="001A360A" w:rsidRDefault="001A360A" w:rsidP="003E29B7">
      <w:pPr>
        <w:spacing w:after="210" w:line="240" w:lineRule="auto"/>
        <w:jc w:val="both"/>
        <w:rPr>
          <w:rFonts w:ascii="Times New Roman" w:eastAsia="Times New Roman" w:hAnsi="Times New Roman" w:cs="Times New Roman"/>
          <w:color w:val="000000"/>
          <w:sz w:val="24"/>
          <w:szCs w:val="24"/>
          <w:lang w:eastAsia="ru-RU"/>
        </w:rPr>
      </w:pPr>
      <w:r w:rsidRPr="001A360A">
        <w:rPr>
          <w:rFonts w:ascii="Times New Roman" w:eastAsia="Times New Roman" w:hAnsi="Times New Roman" w:cs="Times New Roman"/>
          <w:color w:val="000000"/>
          <w:sz w:val="24"/>
          <w:szCs w:val="24"/>
          <w:lang w:eastAsia="ru-RU"/>
        </w:rPr>
        <w:t>-маленьким детям запрещено брать ножи, ножницы, иголки, рабочие инструменты;</w:t>
      </w:r>
    </w:p>
    <w:p w14:paraId="0C99B40A" w14:textId="77777777" w:rsidR="001A360A" w:rsidRPr="001A360A" w:rsidRDefault="001A360A" w:rsidP="003E29B7">
      <w:pPr>
        <w:spacing w:after="210" w:line="240" w:lineRule="auto"/>
        <w:jc w:val="both"/>
        <w:rPr>
          <w:rFonts w:ascii="Times New Roman" w:eastAsia="Times New Roman" w:hAnsi="Times New Roman" w:cs="Times New Roman"/>
          <w:color w:val="000000"/>
          <w:sz w:val="24"/>
          <w:szCs w:val="24"/>
          <w:lang w:eastAsia="ru-RU"/>
        </w:rPr>
      </w:pPr>
      <w:r w:rsidRPr="001A360A">
        <w:rPr>
          <w:rFonts w:ascii="Times New Roman" w:eastAsia="Times New Roman" w:hAnsi="Times New Roman" w:cs="Times New Roman"/>
          <w:color w:val="000000"/>
          <w:sz w:val="24"/>
          <w:szCs w:val="24"/>
          <w:lang w:eastAsia="ru-RU"/>
        </w:rPr>
        <w:t>- лекарство;</w:t>
      </w:r>
    </w:p>
    <w:p w14:paraId="7F9C9A8D" w14:textId="77777777" w:rsidR="001A360A" w:rsidRPr="001A360A" w:rsidRDefault="001A360A" w:rsidP="003E29B7">
      <w:pPr>
        <w:spacing w:after="210" w:line="240" w:lineRule="auto"/>
        <w:jc w:val="both"/>
        <w:rPr>
          <w:rFonts w:ascii="Times New Roman" w:eastAsia="Times New Roman" w:hAnsi="Times New Roman" w:cs="Times New Roman"/>
          <w:color w:val="000000"/>
          <w:sz w:val="24"/>
          <w:szCs w:val="24"/>
          <w:lang w:eastAsia="ru-RU"/>
        </w:rPr>
      </w:pPr>
      <w:r w:rsidRPr="001A360A">
        <w:rPr>
          <w:rFonts w:ascii="Times New Roman" w:eastAsia="Times New Roman" w:hAnsi="Times New Roman" w:cs="Times New Roman"/>
          <w:color w:val="000000"/>
          <w:sz w:val="24"/>
          <w:szCs w:val="24"/>
          <w:lang w:eastAsia="ru-RU"/>
        </w:rPr>
        <w:lastRenderedPageBreak/>
        <w:t>- горячую жидкость.</w:t>
      </w:r>
    </w:p>
    <w:p w14:paraId="35E218E5" w14:textId="77777777" w:rsidR="001A360A" w:rsidRPr="001A360A" w:rsidRDefault="001A360A" w:rsidP="003E29B7">
      <w:pPr>
        <w:spacing w:after="210" w:line="240" w:lineRule="auto"/>
        <w:jc w:val="both"/>
        <w:rPr>
          <w:rFonts w:ascii="Times New Roman" w:eastAsia="Times New Roman" w:hAnsi="Times New Roman" w:cs="Times New Roman"/>
          <w:color w:val="000000"/>
          <w:sz w:val="24"/>
          <w:szCs w:val="24"/>
          <w:lang w:eastAsia="ru-RU"/>
        </w:rPr>
      </w:pPr>
      <w:r w:rsidRPr="001A360A">
        <w:rPr>
          <w:rFonts w:ascii="Times New Roman" w:eastAsia="Times New Roman" w:hAnsi="Times New Roman" w:cs="Times New Roman"/>
          <w:color w:val="000000"/>
          <w:sz w:val="24"/>
          <w:szCs w:val="24"/>
          <w:lang w:eastAsia="ru-RU"/>
        </w:rPr>
        <w:t>Источники опасности на улице, возле чума:</w:t>
      </w:r>
    </w:p>
    <w:p w14:paraId="3DE1E4D4" w14:textId="77777777" w:rsidR="001A360A" w:rsidRPr="001A360A" w:rsidRDefault="001A360A" w:rsidP="003E29B7">
      <w:pPr>
        <w:spacing w:after="210" w:line="240" w:lineRule="auto"/>
        <w:jc w:val="both"/>
        <w:rPr>
          <w:rFonts w:ascii="Times New Roman" w:eastAsia="Times New Roman" w:hAnsi="Times New Roman" w:cs="Times New Roman"/>
          <w:color w:val="000000"/>
          <w:sz w:val="24"/>
          <w:szCs w:val="24"/>
          <w:lang w:eastAsia="ru-RU"/>
        </w:rPr>
      </w:pPr>
      <w:r w:rsidRPr="001A360A">
        <w:rPr>
          <w:rFonts w:ascii="Times New Roman" w:eastAsia="Times New Roman" w:hAnsi="Times New Roman" w:cs="Times New Roman"/>
          <w:color w:val="000000"/>
          <w:sz w:val="24"/>
          <w:szCs w:val="24"/>
          <w:lang w:eastAsia="ru-RU"/>
        </w:rPr>
        <w:t>- незнакомые люди;</w:t>
      </w:r>
    </w:p>
    <w:p w14:paraId="1E14787A" w14:textId="77777777" w:rsidR="001A360A" w:rsidRPr="001A360A" w:rsidRDefault="001A360A" w:rsidP="003E29B7">
      <w:pPr>
        <w:spacing w:after="210" w:line="240" w:lineRule="auto"/>
        <w:jc w:val="both"/>
        <w:rPr>
          <w:rFonts w:ascii="Times New Roman" w:eastAsia="Times New Roman" w:hAnsi="Times New Roman" w:cs="Times New Roman"/>
          <w:color w:val="000000"/>
          <w:sz w:val="24"/>
          <w:szCs w:val="24"/>
          <w:lang w:eastAsia="ru-RU"/>
        </w:rPr>
      </w:pPr>
      <w:r w:rsidRPr="001A360A">
        <w:rPr>
          <w:rFonts w:ascii="Times New Roman" w:eastAsia="Times New Roman" w:hAnsi="Times New Roman" w:cs="Times New Roman"/>
          <w:color w:val="000000"/>
          <w:sz w:val="24"/>
          <w:szCs w:val="24"/>
          <w:lang w:eastAsia="ru-RU"/>
        </w:rPr>
        <w:t>- оленья упряжка;</w:t>
      </w:r>
    </w:p>
    <w:p w14:paraId="125EA389" w14:textId="77777777" w:rsidR="001A360A" w:rsidRPr="001A360A" w:rsidRDefault="001A360A" w:rsidP="003E29B7">
      <w:pPr>
        <w:spacing w:after="210" w:line="240" w:lineRule="auto"/>
        <w:jc w:val="both"/>
        <w:rPr>
          <w:rFonts w:ascii="Times New Roman" w:eastAsia="Times New Roman" w:hAnsi="Times New Roman" w:cs="Times New Roman"/>
          <w:color w:val="000000"/>
          <w:sz w:val="24"/>
          <w:szCs w:val="24"/>
          <w:lang w:eastAsia="ru-RU"/>
        </w:rPr>
      </w:pPr>
      <w:r w:rsidRPr="001A360A">
        <w:rPr>
          <w:rFonts w:ascii="Times New Roman" w:eastAsia="Times New Roman" w:hAnsi="Times New Roman" w:cs="Times New Roman"/>
          <w:color w:val="000000"/>
          <w:sz w:val="24"/>
          <w:szCs w:val="24"/>
          <w:lang w:eastAsia="ru-RU"/>
        </w:rPr>
        <w:t>-собаки и другие животные;</w:t>
      </w:r>
    </w:p>
    <w:p w14:paraId="53B46F9F" w14:textId="77777777" w:rsidR="001A360A" w:rsidRPr="001A360A" w:rsidRDefault="001A360A" w:rsidP="003E29B7">
      <w:pPr>
        <w:spacing w:after="210" w:line="240" w:lineRule="auto"/>
        <w:jc w:val="both"/>
        <w:rPr>
          <w:rFonts w:ascii="Times New Roman" w:eastAsia="Times New Roman" w:hAnsi="Times New Roman" w:cs="Times New Roman"/>
          <w:color w:val="000000"/>
          <w:sz w:val="24"/>
          <w:szCs w:val="24"/>
          <w:lang w:eastAsia="ru-RU"/>
        </w:rPr>
      </w:pPr>
      <w:r w:rsidRPr="001A360A">
        <w:rPr>
          <w:rFonts w:ascii="Times New Roman" w:eastAsia="Times New Roman" w:hAnsi="Times New Roman" w:cs="Times New Roman"/>
          <w:color w:val="000000"/>
          <w:sz w:val="24"/>
          <w:szCs w:val="24"/>
          <w:lang w:eastAsia="ru-RU"/>
        </w:rPr>
        <w:t>-открытый водоём;</w:t>
      </w:r>
    </w:p>
    <w:p w14:paraId="4C2B1116" w14:textId="77777777" w:rsidR="001A360A" w:rsidRPr="001A360A" w:rsidRDefault="001A360A" w:rsidP="003E29B7">
      <w:pPr>
        <w:spacing w:after="210" w:line="240" w:lineRule="auto"/>
        <w:jc w:val="both"/>
        <w:rPr>
          <w:rFonts w:ascii="Times New Roman" w:eastAsia="Times New Roman" w:hAnsi="Times New Roman" w:cs="Times New Roman"/>
          <w:color w:val="000000"/>
          <w:sz w:val="24"/>
          <w:szCs w:val="24"/>
          <w:lang w:eastAsia="ru-RU"/>
        </w:rPr>
      </w:pPr>
      <w:r w:rsidRPr="001A360A">
        <w:rPr>
          <w:rFonts w:ascii="Times New Roman" w:eastAsia="Times New Roman" w:hAnsi="Times New Roman" w:cs="Times New Roman"/>
          <w:color w:val="000000"/>
          <w:sz w:val="24"/>
          <w:szCs w:val="24"/>
          <w:lang w:eastAsia="ru-RU"/>
        </w:rPr>
        <w:t>-осенний ледостав, весенний паводок и ледоход;</w:t>
      </w:r>
    </w:p>
    <w:p w14:paraId="2B3B492B" w14:textId="77777777" w:rsidR="001A360A" w:rsidRPr="001A360A" w:rsidRDefault="001A360A" w:rsidP="003E29B7">
      <w:pPr>
        <w:spacing w:after="210" w:line="240" w:lineRule="auto"/>
        <w:jc w:val="both"/>
        <w:rPr>
          <w:rFonts w:ascii="Times New Roman" w:eastAsia="Times New Roman" w:hAnsi="Times New Roman" w:cs="Times New Roman"/>
          <w:color w:val="000000"/>
          <w:sz w:val="24"/>
          <w:szCs w:val="24"/>
          <w:lang w:eastAsia="ru-RU"/>
        </w:rPr>
      </w:pPr>
      <w:r w:rsidRPr="001A360A">
        <w:rPr>
          <w:rFonts w:ascii="Times New Roman" w:eastAsia="Times New Roman" w:hAnsi="Times New Roman" w:cs="Times New Roman"/>
          <w:color w:val="000000"/>
          <w:sz w:val="24"/>
          <w:szCs w:val="24"/>
          <w:lang w:eastAsia="ru-RU"/>
        </w:rPr>
        <w:t>- молния, гроза, град, метель;</w:t>
      </w:r>
    </w:p>
    <w:p w14:paraId="1C72B7BC" w14:textId="77777777" w:rsidR="001A360A" w:rsidRPr="001A360A" w:rsidRDefault="001A360A" w:rsidP="003E29B7">
      <w:pPr>
        <w:spacing w:after="210" w:line="240" w:lineRule="auto"/>
        <w:jc w:val="both"/>
        <w:rPr>
          <w:rFonts w:ascii="Times New Roman" w:eastAsia="Times New Roman" w:hAnsi="Times New Roman" w:cs="Times New Roman"/>
          <w:color w:val="000000"/>
          <w:sz w:val="24"/>
          <w:szCs w:val="24"/>
          <w:lang w:eastAsia="ru-RU"/>
        </w:rPr>
      </w:pPr>
      <w:r w:rsidRPr="001A360A">
        <w:rPr>
          <w:rFonts w:ascii="Times New Roman" w:eastAsia="Times New Roman" w:hAnsi="Times New Roman" w:cs="Times New Roman"/>
          <w:color w:val="000000"/>
          <w:sz w:val="24"/>
          <w:szCs w:val="24"/>
          <w:lang w:eastAsia="ru-RU"/>
        </w:rPr>
        <w:t>- работающий снегоход;</w:t>
      </w:r>
    </w:p>
    <w:p w14:paraId="77FF7B37" w14:textId="77777777" w:rsidR="001A360A" w:rsidRPr="001A360A" w:rsidRDefault="001A360A" w:rsidP="003E29B7">
      <w:pPr>
        <w:spacing w:after="210" w:line="240" w:lineRule="auto"/>
        <w:jc w:val="both"/>
        <w:rPr>
          <w:rFonts w:ascii="Times New Roman" w:eastAsia="Times New Roman" w:hAnsi="Times New Roman" w:cs="Times New Roman"/>
          <w:color w:val="000000"/>
          <w:sz w:val="24"/>
          <w:szCs w:val="24"/>
          <w:lang w:eastAsia="ru-RU"/>
        </w:rPr>
      </w:pPr>
      <w:r w:rsidRPr="001A360A">
        <w:rPr>
          <w:rFonts w:ascii="Times New Roman" w:eastAsia="Times New Roman" w:hAnsi="Times New Roman" w:cs="Times New Roman"/>
          <w:color w:val="000000"/>
          <w:sz w:val="24"/>
          <w:szCs w:val="24"/>
          <w:lang w:eastAsia="ru-RU"/>
        </w:rPr>
        <w:t>-работающий бензиновый генератор</w:t>
      </w:r>
    </w:p>
    <w:p w14:paraId="1F26D79B" w14:textId="77777777" w:rsidR="001A360A" w:rsidRPr="001A360A" w:rsidRDefault="001A360A" w:rsidP="003E29B7">
      <w:pPr>
        <w:spacing w:after="210" w:line="240" w:lineRule="auto"/>
        <w:jc w:val="both"/>
        <w:rPr>
          <w:rFonts w:ascii="Times New Roman" w:eastAsia="Times New Roman" w:hAnsi="Times New Roman" w:cs="Times New Roman"/>
          <w:color w:val="000000"/>
          <w:sz w:val="24"/>
          <w:szCs w:val="24"/>
          <w:lang w:eastAsia="ru-RU"/>
        </w:rPr>
      </w:pPr>
      <w:r w:rsidRPr="001A360A">
        <w:rPr>
          <w:rFonts w:ascii="Times New Roman" w:eastAsia="Times New Roman" w:hAnsi="Times New Roman" w:cs="Times New Roman"/>
          <w:color w:val="000000"/>
          <w:sz w:val="24"/>
          <w:szCs w:val="24"/>
          <w:lang w:eastAsia="ru-RU"/>
        </w:rPr>
        <w:t>Меры предосторожности, применяемые</w:t>
      </w:r>
      <w:r>
        <w:rPr>
          <w:rFonts w:ascii="Times New Roman" w:eastAsia="Times New Roman" w:hAnsi="Times New Roman" w:cs="Times New Roman"/>
          <w:color w:val="000000"/>
          <w:sz w:val="24"/>
          <w:szCs w:val="24"/>
          <w:lang w:eastAsia="ru-RU"/>
        </w:rPr>
        <w:t xml:space="preserve"> для безопасности детей в чуме</w:t>
      </w:r>
      <w:r w:rsidRPr="001A360A">
        <w:rPr>
          <w:rFonts w:ascii="Times New Roman" w:eastAsia="Times New Roman" w:hAnsi="Times New Roman" w:cs="Times New Roman"/>
          <w:color w:val="000000"/>
          <w:sz w:val="24"/>
          <w:szCs w:val="24"/>
          <w:lang w:eastAsia="ru-RU"/>
        </w:rPr>
        <w:t>.</w:t>
      </w:r>
    </w:p>
    <w:p w14:paraId="302A1B11" w14:textId="77777777" w:rsidR="001A360A" w:rsidRPr="001A360A" w:rsidRDefault="001A360A" w:rsidP="003E29B7">
      <w:pPr>
        <w:spacing w:after="21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Чум </w:t>
      </w:r>
      <w:r w:rsidRPr="001A360A">
        <w:rPr>
          <w:rFonts w:ascii="Times New Roman" w:eastAsia="Times New Roman" w:hAnsi="Times New Roman" w:cs="Times New Roman"/>
          <w:color w:val="000000"/>
          <w:sz w:val="24"/>
          <w:szCs w:val="24"/>
          <w:lang w:eastAsia="ru-RU"/>
        </w:rPr>
        <w:t>– это традиционное переносное жилище кочующих людей. Его можно соорудить практически везде, причем в минимальное время. Он состои</w:t>
      </w:r>
      <w:r>
        <w:rPr>
          <w:rFonts w:ascii="Times New Roman" w:eastAsia="Times New Roman" w:hAnsi="Times New Roman" w:cs="Times New Roman"/>
          <w:color w:val="000000"/>
          <w:sz w:val="24"/>
          <w:szCs w:val="24"/>
          <w:lang w:eastAsia="ru-RU"/>
        </w:rPr>
        <w:t>т из шестов, веревок из оленьих шкур</w:t>
      </w:r>
      <w:r w:rsidRPr="001A360A">
        <w:rPr>
          <w:rFonts w:ascii="Times New Roman" w:eastAsia="Times New Roman" w:hAnsi="Times New Roman" w:cs="Times New Roman"/>
          <w:color w:val="000000"/>
          <w:sz w:val="24"/>
          <w:szCs w:val="24"/>
          <w:lang w:eastAsia="ru-RU"/>
        </w:rPr>
        <w:t xml:space="preserve">, досок, и внутреннего убранства. В центре него стоит очаг, открытый огонь </w:t>
      </w:r>
      <w:r>
        <w:rPr>
          <w:rFonts w:ascii="Times New Roman" w:eastAsia="Times New Roman" w:hAnsi="Times New Roman" w:cs="Times New Roman"/>
          <w:color w:val="000000"/>
          <w:sz w:val="24"/>
          <w:szCs w:val="24"/>
          <w:lang w:eastAsia="ru-RU"/>
        </w:rPr>
        <w:t xml:space="preserve">летом и зимой. Чум </w:t>
      </w:r>
      <w:r w:rsidRPr="001A360A">
        <w:rPr>
          <w:rFonts w:ascii="Times New Roman" w:eastAsia="Times New Roman" w:hAnsi="Times New Roman" w:cs="Times New Roman"/>
          <w:color w:val="000000"/>
          <w:sz w:val="24"/>
          <w:szCs w:val="24"/>
          <w:lang w:eastAsia="ru-RU"/>
        </w:rPr>
        <w:t>ставят взрослые. Дети в это время находятся в стороне – это необходимая мера безопасности.</w:t>
      </w:r>
    </w:p>
    <w:p w14:paraId="5A5D3922" w14:textId="77777777" w:rsidR="001A360A" w:rsidRPr="003E29B7" w:rsidRDefault="001A360A" w:rsidP="003E29B7">
      <w:pPr>
        <w:spacing w:after="210" w:line="240" w:lineRule="auto"/>
        <w:jc w:val="both"/>
        <w:rPr>
          <w:rFonts w:ascii="Times New Roman" w:eastAsia="Times New Roman" w:hAnsi="Times New Roman" w:cs="Times New Roman"/>
          <w:color w:val="000000"/>
          <w:sz w:val="24"/>
          <w:szCs w:val="24"/>
          <w:u w:val="single"/>
          <w:lang w:eastAsia="ru-RU"/>
        </w:rPr>
      </w:pPr>
      <w:r w:rsidRPr="003E29B7">
        <w:rPr>
          <w:rFonts w:ascii="Times New Roman" w:eastAsia="Times New Roman" w:hAnsi="Times New Roman" w:cs="Times New Roman"/>
          <w:color w:val="000000"/>
          <w:sz w:val="24"/>
          <w:szCs w:val="24"/>
          <w:u w:val="single"/>
          <w:lang w:eastAsia="ru-RU"/>
        </w:rPr>
        <w:t>Чтобы обезопасить детей во время пребывания в чуме, нужно выполнять несколько правил:</w:t>
      </w:r>
    </w:p>
    <w:p w14:paraId="4565C503" w14:textId="77777777" w:rsidR="001A360A" w:rsidRPr="001A360A" w:rsidRDefault="001A360A" w:rsidP="003E29B7">
      <w:pPr>
        <w:spacing w:after="210" w:line="240" w:lineRule="auto"/>
        <w:jc w:val="both"/>
        <w:rPr>
          <w:rFonts w:ascii="Times New Roman" w:eastAsia="Times New Roman" w:hAnsi="Times New Roman" w:cs="Times New Roman"/>
          <w:color w:val="000000"/>
          <w:sz w:val="24"/>
          <w:szCs w:val="24"/>
          <w:lang w:eastAsia="ru-RU"/>
        </w:rPr>
      </w:pPr>
      <w:r w:rsidRPr="001A360A">
        <w:rPr>
          <w:rFonts w:ascii="Times New Roman" w:eastAsia="Times New Roman" w:hAnsi="Times New Roman" w:cs="Times New Roman"/>
          <w:color w:val="000000"/>
          <w:sz w:val="24"/>
          <w:szCs w:val="24"/>
          <w:lang w:eastAsia="ru-RU"/>
        </w:rPr>
        <w:t>- женские принадлежности для шитья (иголки, ножницы, нитки, напёрстки и т.д.) должны храниться в специальной сумочке, тщательно закрытой, чтобы маленький ребёнок не смог их достать;</w:t>
      </w:r>
    </w:p>
    <w:p w14:paraId="6C43E100" w14:textId="77777777" w:rsidR="001A360A" w:rsidRPr="001A360A" w:rsidRDefault="001A360A" w:rsidP="003E29B7">
      <w:pPr>
        <w:spacing w:after="210" w:line="240" w:lineRule="auto"/>
        <w:jc w:val="both"/>
        <w:rPr>
          <w:rFonts w:ascii="Times New Roman" w:eastAsia="Times New Roman" w:hAnsi="Times New Roman" w:cs="Times New Roman"/>
          <w:color w:val="000000"/>
          <w:sz w:val="24"/>
          <w:szCs w:val="24"/>
          <w:lang w:eastAsia="ru-RU"/>
        </w:rPr>
      </w:pPr>
      <w:r w:rsidRPr="001A360A">
        <w:rPr>
          <w:rFonts w:ascii="Times New Roman" w:eastAsia="Times New Roman" w:hAnsi="Times New Roman" w:cs="Times New Roman"/>
          <w:color w:val="000000"/>
          <w:sz w:val="24"/>
          <w:szCs w:val="24"/>
          <w:lang w:eastAsia="ru-RU"/>
        </w:rPr>
        <w:t>- инструменты (топор, пила, рубанок и т.д.) хранятся в определенных ящиках;</w:t>
      </w:r>
    </w:p>
    <w:p w14:paraId="031B9FD6" w14:textId="77777777" w:rsidR="001A360A" w:rsidRPr="001A360A" w:rsidRDefault="001A360A" w:rsidP="003E29B7">
      <w:pPr>
        <w:spacing w:after="210" w:line="240" w:lineRule="auto"/>
        <w:jc w:val="both"/>
        <w:rPr>
          <w:rFonts w:ascii="Times New Roman" w:eastAsia="Times New Roman" w:hAnsi="Times New Roman" w:cs="Times New Roman"/>
          <w:color w:val="000000"/>
          <w:sz w:val="24"/>
          <w:szCs w:val="24"/>
          <w:lang w:eastAsia="ru-RU"/>
        </w:rPr>
      </w:pPr>
      <w:r w:rsidRPr="001A360A">
        <w:rPr>
          <w:rFonts w:ascii="Times New Roman" w:eastAsia="Times New Roman" w:hAnsi="Times New Roman" w:cs="Times New Roman"/>
          <w:color w:val="000000"/>
          <w:sz w:val="24"/>
          <w:szCs w:val="24"/>
          <w:lang w:eastAsia="ru-RU"/>
        </w:rPr>
        <w:t>- лекарство и бытовая химия хранятся в недоступных для детей местах.</w:t>
      </w:r>
    </w:p>
    <w:p w14:paraId="55CF7855" w14:textId="77777777" w:rsidR="001A360A" w:rsidRPr="001A360A" w:rsidRDefault="001A360A" w:rsidP="003E29B7">
      <w:pPr>
        <w:spacing w:after="210" w:line="240" w:lineRule="auto"/>
        <w:jc w:val="both"/>
        <w:rPr>
          <w:rFonts w:ascii="Times New Roman" w:eastAsia="Times New Roman" w:hAnsi="Times New Roman" w:cs="Times New Roman"/>
          <w:color w:val="000000"/>
          <w:sz w:val="24"/>
          <w:szCs w:val="24"/>
          <w:lang w:eastAsia="ru-RU"/>
        </w:rPr>
      </w:pPr>
      <w:r w:rsidRPr="001A360A">
        <w:rPr>
          <w:rFonts w:ascii="Times New Roman" w:eastAsia="Times New Roman" w:hAnsi="Times New Roman" w:cs="Times New Roman"/>
          <w:color w:val="000000"/>
          <w:sz w:val="24"/>
          <w:szCs w:val="24"/>
          <w:lang w:eastAsia="ru-RU"/>
        </w:rPr>
        <w:t>- острые, колющие, режущие предметы, так же должны быть спрятаны в специальные ящики;</w:t>
      </w:r>
    </w:p>
    <w:p w14:paraId="13483970" w14:textId="77777777" w:rsidR="001A360A" w:rsidRPr="001A360A" w:rsidRDefault="001A360A" w:rsidP="003E29B7">
      <w:pPr>
        <w:spacing w:after="210" w:line="240" w:lineRule="auto"/>
        <w:jc w:val="both"/>
        <w:rPr>
          <w:rFonts w:ascii="Times New Roman" w:eastAsia="Times New Roman" w:hAnsi="Times New Roman" w:cs="Times New Roman"/>
          <w:color w:val="000000"/>
          <w:sz w:val="24"/>
          <w:szCs w:val="24"/>
          <w:lang w:eastAsia="ru-RU"/>
        </w:rPr>
      </w:pPr>
      <w:r w:rsidRPr="001A360A">
        <w:rPr>
          <w:rFonts w:ascii="Times New Roman" w:eastAsia="Times New Roman" w:hAnsi="Times New Roman" w:cs="Times New Roman"/>
          <w:color w:val="000000"/>
          <w:sz w:val="24"/>
          <w:szCs w:val="24"/>
          <w:lang w:eastAsia="ru-RU"/>
        </w:rPr>
        <w:t>- не оставлять детей без присмотра у открытого огня или печи.</w:t>
      </w:r>
    </w:p>
    <w:p w14:paraId="54D03F06" w14:textId="77777777" w:rsidR="001A360A" w:rsidRPr="001A360A" w:rsidRDefault="001A360A" w:rsidP="003E29B7">
      <w:pPr>
        <w:spacing w:after="210" w:line="240" w:lineRule="auto"/>
        <w:jc w:val="both"/>
        <w:rPr>
          <w:rFonts w:ascii="Times New Roman" w:eastAsia="Times New Roman" w:hAnsi="Times New Roman" w:cs="Times New Roman"/>
          <w:color w:val="000000"/>
          <w:sz w:val="24"/>
          <w:szCs w:val="24"/>
          <w:lang w:eastAsia="ru-RU"/>
        </w:rPr>
      </w:pPr>
      <w:r w:rsidRPr="001A360A">
        <w:rPr>
          <w:rFonts w:ascii="Times New Roman" w:eastAsia="Times New Roman" w:hAnsi="Times New Roman" w:cs="Times New Roman"/>
          <w:color w:val="000000"/>
          <w:sz w:val="24"/>
          <w:szCs w:val="24"/>
          <w:lang w:eastAsia="ru-RU"/>
        </w:rPr>
        <w:t>Меры предосторожности, применяемые на улице, возле чума.</w:t>
      </w:r>
    </w:p>
    <w:p w14:paraId="540EB201" w14:textId="77777777" w:rsidR="001A360A" w:rsidRPr="001A360A" w:rsidRDefault="001A360A" w:rsidP="003E29B7">
      <w:pPr>
        <w:spacing w:after="21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Возле чума </w:t>
      </w:r>
      <w:r w:rsidRPr="001A360A">
        <w:rPr>
          <w:rFonts w:ascii="Times New Roman" w:eastAsia="Times New Roman" w:hAnsi="Times New Roman" w:cs="Times New Roman"/>
          <w:color w:val="000000"/>
          <w:sz w:val="24"/>
          <w:szCs w:val="24"/>
          <w:lang w:eastAsia="ru-RU"/>
        </w:rPr>
        <w:t>маленького ребенка так же подстерегают разного рода опасности. А чтобы не омрачить игру на улице и избежать несчастного случая, нужно принять меры предосторожности, такие как:</w:t>
      </w:r>
    </w:p>
    <w:p w14:paraId="52CFAE9F" w14:textId="77777777" w:rsidR="001A360A" w:rsidRPr="001A360A" w:rsidRDefault="001A360A" w:rsidP="003E29B7">
      <w:pPr>
        <w:spacing w:after="210" w:line="240" w:lineRule="auto"/>
        <w:jc w:val="both"/>
        <w:rPr>
          <w:rFonts w:ascii="Times New Roman" w:eastAsia="Times New Roman" w:hAnsi="Times New Roman" w:cs="Times New Roman"/>
          <w:color w:val="000000"/>
          <w:sz w:val="24"/>
          <w:szCs w:val="24"/>
          <w:lang w:eastAsia="ru-RU"/>
        </w:rPr>
      </w:pPr>
      <w:r w:rsidRPr="001A360A">
        <w:rPr>
          <w:rFonts w:ascii="Times New Roman" w:eastAsia="Times New Roman" w:hAnsi="Times New Roman" w:cs="Times New Roman"/>
          <w:color w:val="000000"/>
          <w:sz w:val="24"/>
          <w:szCs w:val="24"/>
          <w:lang w:eastAsia="ru-RU"/>
        </w:rPr>
        <w:t>- Олени и оленья упряжка. Детям нужно объяснять, что к оленям и оленьей упряжке подходить самостоятельно нельзя. Олени в упряжке могут испугаться, начать двигаться по кругу и затоптать того</w:t>
      </w:r>
      <w:r w:rsidR="004E2F9B">
        <w:rPr>
          <w:rFonts w:ascii="Times New Roman" w:eastAsia="Times New Roman" w:hAnsi="Times New Roman" w:cs="Times New Roman"/>
          <w:color w:val="000000"/>
          <w:sz w:val="24"/>
          <w:szCs w:val="24"/>
          <w:lang w:eastAsia="ru-RU"/>
        </w:rPr>
        <w:t>,</w:t>
      </w:r>
      <w:r w:rsidRPr="001A360A">
        <w:rPr>
          <w:rFonts w:ascii="Times New Roman" w:eastAsia="Times New Roman" w:hAnsi="Times New Roman" w:cs="Times New Roman"/>
          <w:color w:val="000000"/>
          <w:sz w:val="24"/>
          <w:szCs w:val="24"/>
          <w:lang w:eastAsia="ru-RU"/>
        </w:rPr>
        <w:t xml:space="preserve"> кто рядом. Если внезапно подойти к оленю, то он может ударить копытом или рогами.</w:t>
      </w:r>
    </w:p>
    <w:p w14:paraId="046AF6F0" w14:textId="77777777" w:rsidR="001A360A" w:rsidRPr="001A360A" w:rsidRDefault="001A360A" w:rsidP="003E29B7">
      <w:pPr>
        <w:spacing w:after="210" w:line="240" w:lineRule="auto"/>
        <w:jc w:val="both"/>
        <w:rPr>
          <w:rFonts w:ascii="Times New Roman" w:eastAsia="Times New Roman" w:hAnsi="Times New Roman" w:cs="Times New Roman"/>
          <w:color w:val="000000"/>
          <w:sz w:val="24"/>
          <w:szCs w:val="24"/>
          <w:lang w:eastAsia="ru-RU"/>
        </w:rPr>
      </w:pPr>
      <w:r w:rsidRPr="001A360A">
        <w:rPr>
          <w:rFonts w:ascii="Times New Roman" w:eastAsia="Times New Roman" w:hAnsi="Times New Roman" w:cs="Times New Roman"/>
          <w:color w:val="000000"/>
          <w:sz w:val="24"/>
          <w:szCs w:val="24"/>
          <w:lang w:eastAsia="ru-RU"/>
        </w:rPr>
        <w:t>-Оленеводческие собаки. Правильное обращение с животными включает в себя не только то, что их нельзя обижать, но и то, что нельзя подходить к незнакомым животным.</w:t>
      </w:r>
    </w:p>
    <w:p w14:paraId="168FFB41" w14:textId="77777777" w:rsidR="001A360A" w:rsidRPr="001A360A" w:rsidRDefault="001A360A" w:rsidP="003E29B7">
      <w:pPr>
        <w:spacing w:after="210" w:line="240" w:lineRule="auto"/>
        <w:jc w:val="both"/>
        <w:rPr>
          <w:rFonts w:ascii="Times New Roman" w:eastAsia="Times New Roman" w:hAnsi="Times New Roman" w:cs="Times New Roman"/>
          <w:color w:val="000000"/>
          <w:sz w:val="24"/>
          <w:szCs w:val="24"/>
          <w:lang w:eastAsia="ru-RU"/>
        </w:rPr>
      </w:pPr>
      <w:r w:rsidRPr="001A360A">
        <w:rPr>
          <w:rFonts w:ascii="Times New Roman" w:eastAsia="Times New Roman" w:hAnsi="Times New Roman" w:cs="Times New Roman"/>
          <w:color w:val="000000"/>
          <w:sz w:val="24"/>
          <w:szCs w:val="24"/>
          <w:lang w:eastAsia="ru-RU"/>
        </w:rPr>
        <w:lastRenderedPageBreak/>
        <w:t>-Нельзя выпускать детей на улицу одних во время сильной метели. Ребенок может потеряться и замерзнуть.</w:t>
      </w:r>
    </w:p>
    <w:p w14:paraId="2CA6AA95" w14:textId="77777777" w:rsidR="001A360A" w:rsidRPr="001A360A" w:rsidRDefault="001A360A" w:rsidP="003E29B7">
      <w:pPr>
        <w:spacing w:after="210" w:line="240" w:lineRule="auto"/>
        <w:jc w:val="both"/>
        <w:rPr>
          <w:rFonts w:ascii="Times New Roman" w:eastAsia="Times New Roman" w:hAnsi="Times New Roman" w:cs="Times New Roman"/>
          <w:color w:val="000000"/>
          <w:sz w:val="24"/>
          <w:szCs w:val="24"/>
          <w:lang w:eastAsia="ru-RU"/>
        </w:rPr>
      </w:pPr>
      <w:r w:rsidRPr="001A360A">
        <w:rPr>
          <w:rFonts w:ascii="Times New Roman" w:eastAsia="Times New Roman" w:hAnsi="Times New Roman" w:cs="Times New Roman"/>
          <w:color w:val="000000"/>
          <w:sz w:val="24"/>
          <w:szCs w:val="24"/>
          <w:lang w:eastAsia="ru-RU"/>
        </w:rPr>
        <w:t>- Нельзя находиться под открытым небом во время сильной грозы. Необходимо объяснять детям, что можно получить удар молнией, что приведёт к очень страшным последствиям;</w:t>
      </w:r>
    </w:p>
    <w:p w14:paraId="10EAD1ED" w14:textId="77777777" w:rsidR="001A360A" w:rsidRPr="001A360A" w:rsidRDefault="001A360A" w:rsidP="003E29B7">
      <w:pPr>
        <w:spacing w:after="210" w:line="240" w:lineRule="auto"/>
        <w:jc w:val="both"/>
        <w:rPr>
          <w:rFonts w:ascii="Times New Roman" w:eastAsia="Times New Roman" w:hAnsi="Times New Roman" w:cs="Times New Roman"/>
          <w:color w:val="000000"/>
          <w:sz w:val="24"/>
          <w:szCs w:val="24"/>
          <w:lang w:eastAsia="ru-RU"/>
        </w:rPr>
      </w:pPr>
      <w:r w:rsidRPr="001A360A">
        <w:rPr>
          <w:rFonts w:ascii="Times New Roman" w:eastAsia="Times New Roman" w:hAnsi="Times New Roman" w:cs="Times New Roman"/>
          <w:color w:val="000000"/>
          <w:sz w:val="24"/>
          <w:szCs w:val="24"/>
          <w:lang w:eastAsia="ru-RU"/>
        </w:rPr>
        <w:t>-Объясните ребёнку, что подходить к работающему снегоходу опасно. Ребёнок может нажать рычаг и привезти снегоход в движение.</w:t>
      </w:r>
    </w:p>
    <w:p w14:paraId="1B8422A1" w14:textId="77777777" w:rsidR="001A360A" w:rsidRPr="001A360A" w:rsidRDefault="001A360A" w:rsidP="003E29B7">
      <w:pPr>
        <w:spacing w:after="210" w:line="240" w:lineRule="auto"/>
        <w:jc w:val="both"/>
        <w:rPr>
          <w:rFonts w:ascii="Times New Roman" w:eastAsia="Times New Roman" w:hAnsi="Times New Roman" w:cs="Times New Roman"/>
          <w:color w:val="000000"/>
          <w:sz w:val="24"/>
          <w:szCs w:val="24"/>
          <w:lang w:eastAsia="ru-RU"/>
        </w:rPr>
      </w:pPr>
      <w:r w:rsidRPr="001A360A">
        <w:rPr>
          <w:rFonts w:ascii="Times New Roman" w:eastAsia="Times New Roman" w:hAnsi="Times New Roman" w:cs="Times New Roman"/>
          <w:color w:val="000000"/>
          <w:sz w:val="24"/>
          <w:szCs w:val="24"/>
          <w:lang w:eastAsia="ru-RU"/>
        </w:rPr>
        <w:t>Ребенок должен уметь определять опасные ситуации и знать не только меры предосторожности, но и как справляться с каждым конкретным случаем, когда есть угроза его здоровью или даже жизни. С детьми необходимо разговаривать о мерах безопасности, объяснять, чт</w:t>
      </w:r>
      <w:r>
        <w:rPr>
          <w:rFonts w:ascii="Times New Roman" w:eastAsia="Times New Roman" w:hAnsi="Times New Roman" w:cs="Times New Roman"/>
          <w:color w:val="000000"/>
          <w:sz w:val="24"/>
          <w:szCs w:val="24"/>
          <w:lang w:eastAsia="ru-RU"/>
        </w:rPr>
        <w:t xml:space="preserve">о можно делать, </w:t>
      </w:r>
      <w:r w:rsidRPr="001A360A">
        <w:rPr>
          <w:rFonts w:ascii="Times New Roman" w:eastAsia="Times New Roman" w:hAnsi="Times New Roman" w:cs="Times New Roman"/>
          <w:color w:val="000000"/>
          <w:sz w:val="24"/>
          <w:szCs w:val="24"/>
          <w:lang w:eastAsia="ru-RU"/>
        </w:rPr>
        <w:t>а что нельзя.</w:t>
      </w:r>
    </w:p>
    <w:p w14:paraId="05D1CC2C" w14:textId="77777777" w:rsidR="003E29B7" w:rsidRDefault="003E29B7" w:rsidP="003E29B7">
      <w:pPr>
        <w:spacing w:after="0" w:line="240" w:lineRule="auto"/>
        <w:jc w:val="center"/>
        <w:rPr>
          <w:rFonts w:ascii="Times New Roman" w:eastAsia="Times New Roman" w:hAnsi="Times New Roman" w:cs="Times New Roman"/>
          <w:b/>
          <w:color w:val="FF0000"/>
          <w:sz w:val="24"/>
          <w:szCs w:val="24"/>
          <w:lang w:eastAsia="ru-RU"/>
        </w:rPr>
      </w:pPr>
    </w:p>
    <w:p w14:paraId="37313070" w14:textId="42A66DDF" w:rsidR="001A360A" w:rsidRPr="003E29B7" w:rsidRDefault="001A360A" w:rsidP="003E29B7">
      <w:pPr>
        <w:spacing w:after="0" w:line="240" w:lineRule="auto"/>
        <w:jc w:val="center"/>
        <w:rPr>
          <w:rFonts w:ascii="Times New Roman" w:eastAsia="Times New Roman" w:hAnsi="Times New Roman" w:cs="Times New Roman"/>
          <w:b/>
          <w:color w:val="FF0000"/>
          <w:sz w:val="32"/>
          <w:szCs w:val="32"/>
          <w:lang w:eastAsia="ru-RU"/>
        </w:rPr>
      </w:pPr>
      <w:r w:rsidRPr="003E29B7">
        <w:rPr>
          <w:rFonts w:ascii="Times New Roman" w:eastAsia="Times New Roman" w:hAnsi="Times New Roman" w:cs="Times New Roman"/>
          <w:b/>
          <w:color w:val="FF0000"/>
          <w:sz w:val="32"/>
          <w:szCs w:val="32"/>
          <w:lang w:eastAsia="ru-RU"/>
        </w:rPr>
        <w:t>Здоровье детей зависит от нас, взрослых!</w:t>
      </w:r>
    </w:p>
    <w:p w14:paraId="751C0A22" w14:textId="22917AE9" w:rsidR="00F024BB" w:rsidRPr="003E29B7" w:rsidRDefault="00F024BB" w:rsidP="003E29B7">
      <w:pPr>
        <w:jc w:val="both"/>
        <w:rPr>
          <w:rFonts w:ascii="Times New Roman" w:hAnsi="Times New Roman" w:cs="Times New Roman"/>
          <w:b/>
          <w:color w:val="FF0000"/>
          <w:sz w:val="32"/>
          <w:szCs w:val="32"/>
        </w:rPr>
      </w:pPr>
    </w:p>
    <w:p w14:paraId="42250001" w14:textId="77777777" w:rsidR="003E29B7" w:rsidRPr="001A360A" w:rsidRDefault="003E29B7" w:rsidP="003E29B7">
      <w:pPr>
        <w:jc w:val="both"/>
        <w:rPr>
          <w:rFonts w:ascii="Times New Roman" w:hAnsi="Times New Roman" w:cs="Times New Roman"/>
          <w:b/>
          <w:color w:val="FF0000"/>
          <w:sz w:val="24"/>
          <w:szCs w:val="24"/>
        </w:rPr>
      </w:pPr>
    </w:p>
    <w:sectPr w:rsidR="003E29B7" w:rsidRPr="001A36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60A"/>
    <w:rsid w:val="001A360A"/>
    <w:rsid w:val="003E29B7"/>
    <w:rsid w:val="004E2F9B"/>
    <w:rsid w:val="00CB6D6D"/>
    <w:rsid w:val="00F024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25A5E"/>
  <w15:chartTrackingRefBased/>
  <w15:docId w15:val="{8D3A3E4B-7678-4A4F-8D41-17D22F1EA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3494989">
      <w:bodyDiv w:val="1"/>
      <w:marLeft w:val="0"/>
      <w:marRight w:val="0"/>
      <w:marTop w:val="0"/>
      <w:marBottom w:val="0"/>
      <w:divBdr>
        <w:top w:val="none" w:sz="0" w:space="0" w:color="auto"/>
        <w:left w:val="none" w:sz="0" w:space="0" w:color="auto"/>
        <w:bottom w:val="none" w:sz="0" w:space="0" w:color="auto"/>
        <w:right w:val="none" w:sz="0" w:space="0" w:color="auto"/>
      </w:divBdr>
      <w:divsChild>
        <w:div w:id="17864638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1033</Words>
  <Characters>5892</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Ч</dc:creator>
  <cp:keywords/>
  <dc:description/>
  <cp:lastModifiedBy>Чупрова</cp:lastModifiedBy>
  <cp:revision>2</cp:revision>
  <dcterms:created xsi:type="dcterms:W3CDTF">2026-04-22T05:32:00Z</dcterms:created>
  <dcterms:modified xsi:type="dcterms:W3CDTF">2026-04-22T05:32:00Z</dcterms:modified>
</cp:coreProperties>
</file>